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55" w:rsidRDefault="00922C55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3A6522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3A6522">
        <w:rPr>
          <w:sz w:val="24"/>
          <w:szCs w:val="24"/>
        </w:rPr>
        <w:t>General Framework - Circular Flow</w:t>
      </w:r>
    </w:p>
    <w:p w:rsidR="00922C55" w:rsidRDefault="003A65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22C55" w:rsidRDefault="00922C55">
      <w:pPr>
        <w:rPr>
          <w:sz w:val="24"/>
          <w:szCs w:val="24"/>
        </w:rPr>
        <w:sectPr w:rsidR="00922C55">
          <w:footerReference w:type="default" r:id="rId7"/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922C55" w:rsidRDefault="003A6522" w:rsidP="00593E19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left"/>
      </w:pPr>
      <w:r>
        <w:lastRenderedPageBreak/>
        <w:t>Key Markets and interactions</w:t>
      </w:r>
    </w:p>
    <w:p w:rsidR="00922C55" w:rsidRDefault="00922C55" w:rsidP="00593E19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left"/>
        <w:sectPr w:rsidR="00922C55">
          <w:footerReference w:type="default" r:id="rId8"/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922C55" w:rsidRDefault="00922C55">
      <w:pPr>
        <w:spacing w:line="2" w:lineRule="exact"/>
        <w:rPr>
          <w:sz w:val="24"/>
          <w:szCs w:val="24"/>
        </w:rPr>
      </w:pPr>
    </w:p>
    <w:p w:rsidR="00922C55" w:rsidRDefault="003A6522" w:rsidP="00593E19">
      <w:pPr>
        <w:pStyle w:val="Level1"/>
        <w:numPr>
          <w:ilvl w:val="0"/>
          <w:numId w:val="2"/>
        </w:numPr>
        <w:tabs>
          <w:tab w:val="left" w:pos="720"/>
        </w:tabs>
        <w:ind w:left="720" w:hanging="720"/>
        <w:jc w:val="left"/>
      </w:pPr>
      <w:r>
        <w:rPr>
          <w:i/>
          <w:iCs/>
        </w:rPr>
        <w:lastRenderedPageBreak/>
        <w:t>Factor markets</w:t>
      </w:r>
      <w:r>
        <w:t>:</w:t>
      </w:r>
      <w:r>
        <w:tab/>
        <w:t>labor, capital, raw materials</w:t>
      </w:r>
      <w:r>
        <w:tab/>
        <w:t>I</w:t>
      </w:r>
    </w:p>
    <w:p w:rsidR="00922C55" w:rsidRDefault="003A6522" w:rsidP="00593E19">
      <w:pPr>
        <w:pStyle w:val="Level1"/>
        <w:numPr>
          <w:ilvl w:val="0"/>
          <w:numId w:val="2"/>
        </w:numPr>
        <w:tabs>
          <w:tab w:val="left" w:pos="720"/>
        </w:tabs>
        <w:ind w:left="720" w:hanging="720"/>
        <w:jc w:val="left"/>
      </w:pPr>
      <w:r>
        <w:rPr>
          <w:i/>
          <w:iCs/>
        </w:rPr>
        <w:t>Goods markets</w:t>
      </w:r>
      <w:r>
        <w:t>:</w:t>
      </w:r>
      <w:r>
        <w:tab/>
        <w:t xml:space="preserve">consumption, investment, export, import, </w:t>
      </w:r>
      <w:proofErr w:type="spellStart"/>
      <w:r>
        <w:t>gov</w:t>
      </w:r>
      <w:proofErr w:type="spellEnd"/>
      <w:r>
        <w:t xml:space="preserve"> III</w:t>
      </w:r>
    </w:p>
    <w:p w:rsidR="00922C55" w:rsidRDefault="003A6522" w:rsidP="00593E19">
      <w:pPr>
        <w:pStyle w:val="Level1"/>
        <w:numPr>
          <w:ilvl w:val="0"/>
          <w:numId w:val="2"/>
        </w:numPr>
        <w:tabs>
          <w:tab w:val="left" w:pos="720"/>
        </w:tabs>
        <w:ind w:left="720" w:hanging="720"/>
        <w:jc w:val="left"/>
      </w:pPr>
      <w:r>
        <w:rPr>
          <w:i/>
          <w:iCs/>
        </w:rPr>
        <w:t>Financial Asset markets</w:t>
      </w:r>
      <w:r>
        <w:t>:</w:t>
      </w:r>
      <w:r>
        <w:tab/>
        <w:t>money, credit, equities</w:t>
      </w:r>
      <w:r>
        <w:tab/>
      </w:r>
      <w:r>
        <w:tab/>
        <w:t>IV</w:t>
      </w:r>
    </w:p>
    <w:p w:rsidR="00922C55" w:rsidRDefault="00922C55" w:rsidP="00593E19">
      <w:pPr>
        <w:pStyle w:val="Level1"/>
        <w:numPr>
          <w:ilvl w:val="0"/>
          <w:numId w:val="2"/>
        </w:numPr>
        <w:tabs>
          <w:tab w:val="left" w:pos="720"/>
        </w:tabs>
        <w:ind w:left="720" w:hanging="720"/>
        <w:jc w:val="left"/>
        <w:sectPr w:rsidR="00922C55">
          <w:footerReference w:type="default" r:id="rId9"/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922C55" w:rsidRDefault="00922C55">
      <w:pPr>
        <w:spacing w:line="2" w:lineRule="exact"/>
        <w:rPr>
          <w:sz w:val="24"/>
          <w:szCs w:val="24"/>
        </w:rPr>
      </w:pPr>
    </w:p>
    <w:p w:rsidR="00922C55" w:rsidRDefault="003A6522" w:rsidP="00593E19">
      <w:pPr>
        <w:pStyle w:val="Level1"/>
        <w:numPr>
          <w:ilvl w:val="0"/>
          <w:numId w:val="2"/>
        </w:numPr>
        <w:tabs>
          <w:tab w:val="left" w:pos="720"/>
        </w:tabs>
        <w:ind w:left="720" w:hanging="720"/>
        <w:jc w:val="left"/>
      </w:pPr>
      <w:r>
        <w:rPr>
          <w:i/>
          <w:iCs/>
        </w:rPr>
        <w:lastRenderedPageBreak/>
        <w:t>Income Transfers</w:t>
      </w:r>
      <w:r>
        <w:t xml:space="preserve"> among sectors</w:t>
      </w:r>
      <w:r>
        <w:tab/>
        <w:t>II</w:t>
      </w:r>
    </w:p>
    <w:p w:rsidR="00922C55" w:rsidRDefault="00922C55" w:rsidP="00593E19">
      <w:pPr>
        <w:numPr>
          <w:ilvl w:val="12"/>
          <w:numId w:val="0"/>
        </w:numPr>
        <w:rPr>
          <w:sz w:val="24"/>
          <w:szCs w:val="24"/>
        </w:rPr>
      </w:pPr>
    </w:p>
    <w:p w:rsidR="00922C55" w:rsidRDefault="003A6522" w:rsidP="00593E1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sz w:val="24"/>
          <w:szCs w:val="24"/>
        </w:rPr>
      </w:pPr>
      <w:r>
        <w:rPr>
          <w:sz w:val="24"/>
          <w:szCs w:val="24"/>
        </w:rPr>
        <w:t>Diagram shows 2 directional flows:</w:t>
      </w:r>
      <w:r>
        <w:rPr>
          <w:sz w:val="24"/>
          <w:szCs w:val="24"/>
        </w:rPr>
        <w:tab/>
        <w:t>Payment ($) and Good or Service</w:t>
      </w:r>
    </w:p>
    <w:p w:rsidR="00922C55" w:rsidRDefault="00922C55" w:rsidP="00593E19">
      <w:pPr>
        <w:numPr>
          <w:ilvl w:val="12"/>
          <w:numId w:val="0"/>
        </w:numPr>
        <w:rPr>
          <w:sz w:val="24"/>
          <w:szCs w:val="24"/>
        </w:rPr>
      </w:pPr>
    </w:p>
    <w:p w:rsidR="00922C55" w:rsidRDefault="00922C55" w:rsidP="00593E19">
      <w:pPr>
        <w:numPr>
          <w:ilvl w:val="12"/>
          <w:numId w:val="0"/>
        </w:numPr>
        <w:rPr>
          <w:sz w:val="24"/>
          <w:szCs w:val="24"/>
        </w:rPr>
        <w:sectPr w:rsidR="00922C55">
          <w:footerReference w:type="default" r:id="rId10"/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922C55" w:rsidRDefault="00922C55">
      <w:pPr>
        <w:spacing w:line="2" w:lineRule="exact"/>
        <w:rPr>
          <w:sz w:val="24"/>
          <w:szCs w:val="24"/>
        </w:rPr>
      </w:pPr>
    </w:p>
    <w:p w:rsidR="00922C55" w:rsidRDefault="003A6522" w:rsidP="00593E19">
      <w:pPr>
        <w:pStyle w:val="Level1"/>
        <w:numPr>
          <w:ilvl w:val="0"/>
          <w:numId w:val="3"/>
        </w:numPr>
        <w:tabs>
          <w:tab w:val="left" w:pos="720"/>
        </w:tabs>
        <w:ind w:left="720" w:hanging="720"/>
        <w:jc w:val="left"/>
      </w:pPr>
      <w:r>
        <w:lastRenderedPageBreak/>
        <w:t>Key actors, assumptions, and decisions</w:t>
      </w:r>
    </w:p>
    <w:p w:rsidR="00922C55" w:rsidRDefault="00922C55" w:rsidP="00593E19">
      <w:pPr>
        <w:pStyle w:val="Level1"/>
        <w:numPr>
          <w:ilvl w:val="0"/>
          <w:numId w:val="3"/>
        </w:numPr>
        <w:tabs>
          <w:tab w:val="left" w:pos="720"/>
        </w:tabs>
        <w:ind w:left="720" w:hanging="720"/>
        <w:jc w:val="left"/>
        <w:sectPr w:rsidR="00922C55">
          <w:footerReference w:type="default" r:id="rId11"/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922C55" w:rsidRDefault="00922C55">
      <w:pPr>
        <w:spacing w:line="2" w:lineRule="exact"/>
        <w:rPr>
          <w:sz w:val="24"/>
          <w:szCs w:val="24"/>
        </w:rPr>
      </w:pP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a.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Households</w:t>
      </w:r>
      <w:r>
        <w:rPr>
          <w:sz w:val="24"/>
          <w:szCs w:val="24"/>
        </w:rPr>
        <w:t xml:space="preserve"> - max utility subject to </w:t>
      </w:r>
      <w:proofErr w:type="gramStart"/>
      <w:r>
        <w:rPr>
          <w:sz w:val="24"/>
          <w:szCs w:val="24"/>
        </w:rPr>
        <w:t>an  income</w:t>
      </w:r>
      <w:proofErr w:type="gramEnd"/>
      <w:r>
        <w:rPr>
          <w:sz w:val="24"/>
          <w:szCs w:val="24"/>
        </w:rPr>
        <w:t xml:space="preserve"> constraint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supply labor and savings (Ls and Sp)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purchase goods C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manage a portfolio (</w:t>
      </w:r>
      <w:proofErr w:type="gramStart"/>
      <w:r>
        <w:rPr>
          <w:sz w:val="24"/>
          <w:szCs w:val="24"/>
        </w:rPr>
        <w:t>Money ,</w:t>
      </w:r>
      <w:proofErr w:type="gramEnd"/>
      <w:r>
        <w:rPr>
          <w:sz w:val="24"/>
          <w:szCs w:val="24"/>
        </w:rPr>
        <w:t xml:space="preserve"> Bonds, and Equities)</w:t>
      </w:r>
    </w:p>
    <w:p w:rsidR="00922C55" w:rsidRDefault="00922C55" w:rsidP="00593E19">
      <w:pPr>
        <w:numPr>
          <w:ilvl w:val="12"/>
          <w:numId w:val="0"/>
        </w:numPr>
        <w:rPr>
          <w:sz w:val="24"/>
          <w:szCs w:val="24"/>
        </w:rPr>
        <w:sectPr w:rsidR="00922C55">
          <w:footerReference w:type="default" r:id="rId12"/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922C55" w:rsidRDefault="00922C55">
      <w:pPr>
        <w:spacing w:line="2" w:lineRule="exact"/>
        <w:rPr>
          <w:sz w:val="24"/>
          <w:szCs w:val="24"/>
        </w:rPr>
      </w:pPr>
    </w:p>
    <w:p w:rsidR="00922C55" w:rsidRDefault="003A6522" w:rsidP="00593E19">
      <w:pPr>
        <w:pStyle w:val="Level2"/>
        <w:numPr>
          <w:ilvl w:val="1"/>
          <w:numId w:val="4"/>
        </w:numPr>
        <w:tabs>
          <w:tab w:val="left" w:pos="720"/>
          <w:tab w:val="left" w:pos="1440"/>
        </w:tabs>
        <w:ind w:left="1440" w:hanging="720"/>
        <w:jc w:val="left"/>
      </w:pPr>
      <w:r>
        <w:rPr>
          <w:b/>
          <w:bCs/>
        </w:rPr>
        <w:lastRenderedPageBreak/>
        <w:t>Businesses</w:t>
      </w:r>
      <w:r>
        <w:t xml:space="preserve"> - act as a conduit/partnership for shareholders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seek to maximize present discounted value of profits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proofErr w:type="gramStart"/>
      <w:r>
        <w:rPr>
          <w:sz w:val="24"/>
          <w:szCs w:val="24"/>
        </w:rPr>
        <w:t>hire</w:t>
      </w:r>
      <w:proofErr w:type="gramEnd"/>
      <w:r>
        <w:rPr>
          <w:sz w:val="24"/>
          <w:szCs w:val="24"/>
        </w:rPr>
        <w:t xml:space="preserve"> factors - labor, raw materials, capital equipment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proofErr w:type="gramStart"/>
      <w:r>
        <w:rPr>
          <w:sz w:val="24"/>
          <w:szCs w:val="24"/>
        </w:rPr>
        <w:t>produce</w:t>
      </w:r>
      <w:proofErr w:type="gramEnd"/>
      <w:r>
        <w:rPr>
          <w:sz w:val="24"/>
          <w:szCs w:val="24"/>
        </w:rPr>
        <w:t xml:space="preserve"> goods - C, I, G, and X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finance projects with retained earnings, bonds, or equities</w:t>
      </w:r>
    </w:p>
    <w:p w:rsidR="00922C55" w:rsidRDefault="003A6522" w:rsidP="00593E19">
      <w:pPr>
        <w:numPr>
          <w:ilvl w:val="12"/>
          <w:numId w:val="0"/>
        </w:numPr>
        <w:ind w:left="720"/>
        <w:rPr>
          <w:sz w:val="24"/>
          <w:szCs w:val="24"/>
        </w:rPr>
      </w:pPr>
      <w:r>
        <w:rPr>
          <w:sz w:val="24"/>
          <w:szCs w:val="24"/>
        </w:rPr>
        <w:t>Essentially, obtain resources from household sector and return income to household</w:t>
      </w:r>
    </w:p>
    <w:p w:rsidR="00922C55" w:rsidRDefault="003A6522" w:rsidP="00593E19">
      <w:pPr>
        <w:pStyle w:val="Level2"/>
        <w:numPr>
          <w:ilvl w:val="1"/>
          <w:numId w:val="4"/>
        </w:numPr>
        <w:tabs>
          <w:tab w:val="left" w:pos="720"/>
          <w:tab w:val="left" w:pos="1440"/>
        </w:tabs>
        <w:ind w:left="1440" w:hanging="720"/>
        <w:jc w:val="left"/>
      </w:pPr>
      <w:r>
        <w:rPr>
          <w:b/>
          <w:bCs/>
        </w:rPr>
        <w:t>Governments</w:t>
      </w:r>
      <w:r>
        <w:t xml:space="preserve"> (all levels)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buy goods G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design and administer transfers F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proofErr w:type="gramStart"/>
      <w:r>
        <w:rPr>
          <w:sz w:val="24"/>
          <w:szCs w:val="24"/>
        </w:rPr>
        <w:t>finance</w:t>
      </w:r>
      <w:proofErr w:type="gramEnd"/>
      <w:r>
        <w:rPr>
          <w:sz w:val="24"/>
          <w:szCs w:val="24"/>
        </w:rPr>
        <w:t xml:space="preserve"> activities - tax, bonds, or money</w:t>
      </w:r>
    </w:p>
    <w:p w:rsidR="00922C55" w:rsidRDefault="003A6522" w:rsidP="00593E19">
      <w:pPr>
        <w:pStyle w:val="Level2"/>
        <w:numPr>
          <w:ilvl w:val="1"/>
          <w:numId w:val="4"/>
        </w:numPr>
        <w:tabs>
          <w:tab w:val="left" w:pos="720"/>
          <w:tab w:val="left" w:pos="1440"/>
        </w:tabs>
        <w:ind w:left="1440" w:hanging="720"/>
        <w:jc w:val="left"/>
      </w:pPr>
      <w:r>
        <w:rPr>
          <w:b/>
          <w:bCs/>
        </w:rPr>
        <w:t>Financial institutions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hold securities, place deposits at Fed, have cash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proofErr w:type="gramStart"/>
      <w:r>
        <w:rPr>
          <w:sz w:val="24"/>
          <w:szCs w:val="24"/>
        </w:rPr>
        <w:t>hold</w:t>
      </w:r>
      <w:proofErr w:type="gramEnd"/>
      <w:r>
        <w:rPr>
          <w:sz w:val="24"/>
          <w:szCs w:val="24"/>
        </w:rPr>
        <w:t xml:space="preserve"> deposits for a - c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disburse funds to households and businesses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generate income (not central to our macro discussion)</w:t>
      </w:r>
    </w:p>
    <w:p w:rsidR="00922C55" w:rsidRDefault="003A6522" w:rsidP="00593E19">
      <w:pPr>
        <w:pStyle w:val="Level2"/>
        <w:numPr>
          <w:ilvl w:val="1"/>
          <w:numId w:val="4"/>
        </w:numPr>
        <w:tabs>
          <w:tab w:val="left" w:pos="720"/>
          <w:tab w:val="left" w:pos="1440"/>
        </w:tabs>
        <w:ind w:left="1440" w:hanging="720"/>
        <w:jc w:val="left"/>
      </w:pPr>
      <w:r>
        <w:rPr>
          <w:b/>
          <w:bCs/>
        </w:rPr>
        <w:t>Central Bank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hold </w:t>
      </w:r>
      <w:proofErr w:type="spellStart"/>
      <w:proofErr w:type="gramStart"/>
      <w:r>
        <w:rPr>
          <w:sz w:val="24"/>
          <w:szCs w:val="24"/>
        </w:rPr>
        <w:t>Bg</w:t>
      </w:r>
      <w:proofErr w:type="spellEnd"/>
      <w:proofErr w:type="gramEnd"/>
      <w:r>
        <w:rPr>
          <w:sz w:val="24"/>
          <w:szCs w:val="24"/>
        </w:rPr>
        <w:t xml:space="preserve"> and foreign exchange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receive deposits from financial institutions 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put money in circulation through monetary policy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proofErr w:type="gramStart"/>
      <w:r>
        <w:rPr>
          <w:sz w:val="24"/>
          <w:szCs w:val="24"/>
        </w:rPr>
        <w:t>act</w:t>
      </w:r>
      <w:proofErr w:type="gramEnd"/>
      <w:r>
        <w:rPr>
          <w:sz w:val="24"/>
          <w:szCs w:val="24"/>
        </w:rPr>
        <w:t xml:space="preserve"> as bank for government and for large commercial banks</w:t>
      </w:r>
    </w:p>
    <w:p w:rsidR="00AB658A" w:rsidRDefault="00AB658A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Section 13(3) of the Federal Reserve Act – make loans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treat Central Bank as an independent part of Federal government</w:t>
      </w:r>
    </w:p>
    <w:p w:rsidR="00922C55" w:rsidRDefault="003A6522" w:rsidP="00593E19">
      <w:pPr>
        <w:pStyle w:val="Level2"/>
        <w:numPr>
          <w:ilvl w:val="1"/>
          <w:numId w:val="4"/>
        </w:numPr>
        <w:tabs>
          <w:tab w:val="left" w:pos="720"/>
          <w:tab w:val="left" w:pos="1440"/>
        </w:tabs>
        <w:ind w:left="1440" w:hanging="720"/>
        <w:jc w:val="left"/>
      </w:pPr>
      <w:r>
        <w:rPr>
          <w:b/>
          <w:bCs/>
        </w:rPr>
        <w:t>Rest of the World</w:t>
      </w:r>
      <w:r>
        <w:t xml:space="preserve"> - NX = X - </w:t>
      </w:r>
      <w:proofErr w:type="spellStart"/>
      <w:r>
        <w:t>Im</w:t>
      </w:r>
      <w:proofErr w:type="spellEnd"/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proofErr w:type="gramStart"/>
      <w:r>
        <w:rPr>
          <w:sz w:val="24"/>
          <w:szCs w:val="24"/>
        </w:rPr>
        <w:t>another</w:t>
      </w:r>
      <w:proofErr w:type="gramEnd"/>
      <w:r>
        <w:rPr>
          <w:sz w:val="24"/>
          <w:szCs w:val="24"/>
        </w:rPr>
        <w:t xml:space="preserve"> sector similar to household sector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purchase goods and services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provide goods and services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provide capital </w:t>
      </w:r>
      <w:proofErr w:type="spellStart"/>
      <w:r>
        <w:rPr>
          <w:sz w:val="24"/>
          <w:szCs w:val="24"/>
        </w:rPr>
        <w:t>Sf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- X   - capital inflows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US is a net borrower from the rest of the world</w:t>
      </w:r>
    </w:p>
    <w:p w:rsidR="00922C55" w:rsidRDefault="00922C55" w:rsidP="00593E19">
      <w:pPr>
        <w:numPr>
          <w:ilvl w:val="12"/>
          <w:numId w:val="0"/>
        </w:numPr>
        <w:rPr>
          <w:sz w:val="24"/>
          <w:szCs w:val="24"/>
        </w:rPr>
        <w:sectPr w:rsidR="00922C55">
          <w:footerReference w:type="default" r:id="rId13"/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922C55" w:rsidRDefault="00922C55">
      <w:pPr>
        <w:spacing w:line="2" w:lineRule="exact"/>
        <w:rPr>
          <w:sz w:val="24"/>
          <w:szCs w:val="24"/>
        </w:rPr>
      </w:pPr>
    </w:p>
    <w:p w:rsidR="00922C55" w:rsidRDefault="003A6522" w:rsidP="00593E19">
      <w:pPr>
        <w:pStyle w:val="Level1"/>
        <w:numPr>
          <w:ilvl w:val="0"/>
          <w:numId w:val="5"/>
        </w:numPr>
        <w:tabs>
          <w:tab w:val="left" w:pos="720"/>
        </w:tabs>
        <w:ind w:left="720" w:hanging="720"/>
        <w:jc w:val="left"/>
      </w:pPr>
      <w:r>
        <w:rPr>
          <w:b/>
          <w:bCs/>
        </w:rPr>
        <w:lastRenderedPageBreak/>
        <w:t>Accounting Identities</w:t>
      </w:r>
    </w:p>
    <w:p w:rsidR="00922C55" w:rsidRDefault="00922C55" w:rsidP="00593E19">
      <w:pPr>
        <w:numPr>
          <w:ilvl w:val="12"/>
          <w:numId w:val="0"/>
        </w:numPr>
        <w:rPr>
          <w:sz w:val="24"/>
          <w:szCs w:val="24"/>
        </w:rPr>
      </w:pPr>
    </w:p>
    <w:p w:rsidR="00922C55" w:rsidRDefault="00922C55" w:rsidP="00593E19">
      <w:pPr>
        <w:numPr>
          <w:ilvl w:val="12"/>
          <w:numId w:val="0"/>
        </w:numPr>
        <w:rPr>
          <w:sz w:val="24"/>
          <w:szCs w:val="24"/>
        </w:rPr>
        <w:sectPr w:rsidR="00922C55">
          <w:footerReference w:type="default" r:id="rId14"/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922C55" w:rsidRDefault="00922C55">
      <w:pPr>
        <w:spacing w:line="2" w:lineRule="exact"/>
        <w:rPr>
          <w:sz w:val="24"/>
          <w:szCs w:val="24"/>
        </w:rPr>
      </w:pPr>
    </w:p>
    <w:p w:rsidR="00922C55" w:rsidRDefault="003A6522" w:rsidP="00593E19">
      <w:pPr>
        <w:pStyle w:val="Level1"/>
        <w:numPr>
          <w:ilvl w:val="0"/>
          <w:numId w:val="6"/>
        </w:numPr>
        <w:tabs>
          <w:tab w:val="left" w:pos="720"/>
          <w:tab w:val="left" w:pos="1440"/>
        </w:tabs>
        <w:ind w:left="1440" w:hanging="1440"/>
        <w:jc w:val="left"/>
      </w:pPr>
      <w:r>
        <w:rPr>
          <w:b/>
          <w:bCs/>
        </w:rPr>
        <w:lastRenderedPageBreak/>
        <w:tab/>
        <w:t xml:space="preserve">Income Expenditures Identity </w:t>
      </w:r>
      <w:r>
        <w:t>( Flow identity)</w:t>
      </w:r>
    </w:p>
    <w:p w:rsidR="00922C55" w:rsidRDefault="003A6522" w:rsidP="00593E1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Sources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Uses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Y = C + I + G + X + R*</w:t>
      </w:r>
      <w:proofErr w:type="spellStart"/>
      <w:proofErr w:type="gramStart"/>
      <w:r>
        <w:rPr>
          <w:sz w:val="24"/>
          <w:szCs w:val="24"/>
        </w:rPr>
        <w:t>Bg</w:t>
      </w:r>
      <w:proofErr w:type="spellEnd"/>
      <w:proofErr w:type="gramEnd"/>
      <w:r>
        <w:rPr>
          <w:sz w:val="24"/>
          <w:szCs w:val="24"/>
        </w:rPr>
        <w:t xml:space="preserve"> + F = C + Sp + T + </w:t>
      </w:r>
      <w:proofErr w:type="spellStart"/>
      <w:r>
        <w:rPr>
          <w:sz w:val="24"/>
          <w:szCs w:val="24"/>
        </w:rPr>
        <w:t>Im</w:t>
      </w:r>
      <w:proofErr w:type="spellEnd"/>
    </w:p>
    <w:p w:rsidR="00922C55" w:rsidRDefault="00922C55" w:rsidP="00593E19">
      <w:pPr>
        <w:numPr>
          <w:ilvl w:val="12"/>
          <w:numId w:val="0"/>
        </w:numPr>
        <w:rPr>
          <w:sz w:val="24"/>
          <w:szCs w:val="24"/>
        </w:rPr>
      </w:pP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Terms can be resorted to yield interesting pairs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(Sp - I) + (T - G - R*</w:t>
      </w:r>
      <w:proofErr w:type="spellStart"/>
      <w:r>
        <w:rPr>
          <w:sz w:val="24"/>
          <w:szCs w:val="24"/>
        </w:rPr>
        <w:t>Bg</w:t>
      </w:r>
      <w:proofErr w:type="spellEnd"/>
      <w:r>
        <w:rPr>
          <w:sz w:val="24"/>
          <w:szCs w:val="24"/>
        </w:rPr>
        <w:t xml:space="preserve"> - F) + (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- X) = 0</w:t>
      </w:r>
      <w:r w:rsidR="00AB658A">
        <w:rPr>
          <w:sz w:val="24"/>
          <w:szCs w:val="24"/>
        </w:rPr>
        <w:t xml:space="preserve"> </w:t>
      </w:r>
      <w:proofErr w:type="gramStart"/>
      <w:r w:rsidR="00AB658A">
        <w:rPr>
          <w:sz w:val="24"/>
          <w:szCs w:val="24"/>
        </w:rPr>
        <w:t>→  Sp</w:t>
      </w:r>
      <w:proofErr w:type="gramEnd"/>
      <w:r w:rsidR="00AB658A">
        <w:rPr>
          <w:sz w:val="24"/>
          <w:szCs w:val="24"/>
        </w:rPr>
        <w:t xml:space="preserve"> + </w:t>
      </w:r>
      <w:proofErr w:type="spellStart"/>
      <w:r w:rsidR="00AB658A">
        <w:rPr>
          <w:sz w:val="24"/>
          <w:szCs w:val="24"/>
        </w:rPr>
        <w:t>Sg</w:t>
      </w:r>
      <w:proofErr w:type="spellEnd"/>
      <w:r w:rsidR="00AB658A">
        <w:rPr>
          <w:sz w:val="24"/>
          <w:szCs w:val="24"/>
        </w:rPr>
        <w:t xml:space="preserve"> + </w:t>
      </w:r>
      <w:proofErr w:type="spellStart"/>
      <w:r w:rsidR="00AB658A">
        <w:rPr>
          <w:sz w:val="24"/>
          <w:szCs w:val="24"/>
        </w:rPr>
        <w:t>Sf</w:t>
      </w:r>
      <w:proofErr w:type="spellEnd"/>
      <w:r w:rsidR="00AB658A">
        <w:rPr>
          <w:sz w:val="24"/>
          <w:szCs w:val="24"/>
        </w:rPr>
        <w:t xml:space="preserve"> = I</w:t>
      </w:r>
    </w:p>
    <w:p w:rsidR="00922C55" w:rsidRDefault="003A6522" w:rsidP="00593E1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private</w:t>
      </w:r>
      <w:proofErr w:type="gramEnd"/>
      <w:r>
        <w:rPr>
          <w:sz w:val="24"/>
          <w:szCs w:val="24"/>
        </w:rPr>
        <w:t xml:space="preserve"> credit</w:t>
      </w:r>
      <w:r>
        <w:rPr>
          <w:sz w:val="24"/>
          <w:szCs w:val="24"/>
        </w:rPr>
        <w:tab/>
        <w:t>govt. budget</w:t>
      </w:r>
      <w:r>
        <w:rPr>
          <w:sz w:val="24"/>
          <w:szCs w:val="24"/>
        </w:rPr>
        <w:tab/>
        <w:t>trade balance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22C55" w:rsidRDefault="003A6522" w:rsidP="00593E19">
      <w:pPr>
        <w:pStyle w:val="Level1"/>
        <w:numPr>
          <w:ilvl w:val="0"/>
          <w:numId w:val="6"/>
        </w:numPr>
        <w:tabs>
          <w:tab w:val="left" w:pos="720"/>
          <w:tab w:val="left" w:pos="1440"/>
        </w:tabs>
        <w:ind w:left="1440" w:hanging="1440"/>
        <w:jc w:val="left"/>
      </w:pPr>
      <w:r>
        <w:tab/>
      </w:r>
      <w:r>
        <w:rPr>
          <w:b/>
          <w:bCs/>
        </w:rPr>
        <w:t>Balance Sheet Identity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Assets - Liabilities = New Worth (stock identity)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Can write as flow identity with change in </w:t>
      </w:r>
      <w:proofErr w:type="gramStart"/>
      <w:r>
        <w:rPr>
          <w:sz w:val="24"/>
          <w:szCs w:val="24"/>
        </w:rPr>
        <w:t>each :</w:t>
      </w:r>
      <w:proofErr w:type="gramEnd"/>
      <w:r>
        <w:rPr>
          <w:sz w:val="24"/>
          <w:szCs w:val="24"/>
        </w:rPr>
        <w:t xml:space="preserve"> Δ NW = Sp</w:t>
      </w:r>
    </w:p>
    <w:p w:rsidR="00922C55" w:rsidRDefault="00922C55" w:rsidP="00593E19">
      <w:pPr>
        <w:numPr>
          <w:ilvl w:val="12"/>
          <w:numId w:val="0"/>
        </w:numPr>
        <w:rPr>
          <w:sz w:val="24"/>
          <w:szCs w:val="24"/>
        </w:rPr>
      </w:pPr>
    </w:p>
    <w:p w:rsidR="00922C55" w:rsidRDefault="00922C55" w:rsidP="00593E19">
      <w:pPr>
        <w:numPr>
          <w:ilvl w:val="12"/>
          <w:numId w:val="0"/>
        </w:numPr>
        <w:rPr>
          <w:sz w:val="24"/>
          <w:szCs w:val="24"/>
        </w:rPr>
        <w:sectPr w:rsidR="00922C55">
          <w:footerReference w:type="default" r:id="rId15"/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922C55" w:rsidRDefault="00922C55">
      <w:pPr>
        <w:spacing w:line="2" w:lineRule="exact"/>
        <w:rPr>
          <w:sz w:val="24"/>
          <w:szCs w:val="24"/>
        </w:rPr>
      </w:pP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>Financing constraints</w:t>
      </w:r>
      <w:r>
        <w:rPr>
          <w:sz w:val="24"/>
          <w:szCs w:val="24"/>
        </w:rPr>
        <w:t xml:space="preserve"> (Flow of funds)</w:t>
      </w:r>
    </w:p>
    <w:p w:rsidR="00922C55" w:rsidRDefault="00922C55" w:rsidP="00593E19">
      <w:pPr>
        <w:numPr>
          <w:ilvl w:val="12"/>
          <w:numId w:val="0"/>
        </w:numPr>
        <w:rPr>
          <w:sz w:val="24"/>
          <w:szCs w:val="24"/>
        </w:rPr>
      </w:pP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  <w:t>HH:</w:t>
      </w:r>
      <w:r>
        <w:rPr>
          <w:sz w:val="24"/>
          <w:szCs w:val="24"/>
        </w:rPr>
        <w:tab/>
        <w:t>Sp = Y + net factor payments from abroad + transfers - taxes - C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= </w:t>
      </w:r>
      <w:r>
        <w:rPr>
          <w:sz w:val="24"/>
          <w:szCs w:val="24"/>
          <w:u w:val="single"/>
        </w:rPr>
        <w:t>ΔM</w:t>
      </w:r>
      <w:r>
        <w:rPr>
          <w:sz w:val="24"/>
          <w:szCs w:val="24"/>
        </w:rPr>
        <w:t xml:space="preserve"> + </w:t>
      </w:r>
      <w:r>
        <w:rPr>
          <w:sz w:val="24"/>
          <w:szCs w:val="24"/>
          <w:u w:val="single"/>
        </w:rPr>
        <w:t xml:space="preserve">Δ </w:t>
      </w:r>
      <w:proofErr w:type="spellStart"/>
      <w:r>
        <w:rPr>
          <w:sz w:val="24"/>
          <w:szCs w:val="24"/>
          <w:u w:val="single"/>
        </w:rPr>
        <w:t>Bg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+ </w:t>
      </w:r>
      <w:proofErr w:type="gramStart"/>
      <w:r>
        <w:rPr>
          <w:sz w:val="24"/>
          <w:szCs w:val="24"/>
          <w:u w:val="single"/>
        </w:rPr>
        <w:t>ΔV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equities)</w:t>
      </w:r>
    </w:p>
    <w:p w:rsidR="00922C55" w:rsidRDefault="003A6522" w:rsidP="00593E1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</w:t>
      </w:r>
      <w:r>
        <w:rPr>
          <w:sz w:val="24"/>
          <w:szCs w:val="24"/>
        </w:rPr>
        <w:tab/>
        <w:t>P</w:t>
      </w:r>
      <w:r>
        <w:rPr>
          <w:sz w:val="24"/>
          <w:szCs w:val="24"/>
        </w:rPr>
        <w:tab/>
        <w:t>P</w:t>
      </w:r>
    </w:p>
    <w:p w:rsidR="00922C55" w:rsidRDefault="003A6522" w:rsidP="00593E1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>
        <w:rPr>
          <w:sz w:val="24"/>
          <w:szCs w:val="24"/>
        </w:rPr>
        <w:tab/>
        <w:t>Bus: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Sb</w:t>
      </w:r>
      <w:proofErr w:type="spellEnd"/>
      <w:r>
        <w:rPr>
          <w:sz w:val="24"/>
          <w:szCs w:val="24"/>
        </w:rPr>
        <w:t xml:space="preserve"> = </w:t>
      </w:r>
      <w:proofErr w:type="gramStart"/>
      <w:r>
        <w:rPr>
          <w:sz w:val="24"/>
          <w:szCs w:val="24"/>
        </w:rPr>
        <w:t>profits  -</w:t>
      </w:r>
      <w:proofErr w:type="gramEnd"/>
      <w:r>
        <w:rPr>
          <w:sz w:val="24"/>
          <w:szCs w:val="24"/>
        </w:rPr>
        <w:t xml:space="preserve"> depreciation - dividends - taxes:</w:t>
      </w:r>
      <w:r>
        <w:rPr>
          <w:sz w:val="24"/>
          <w:szCs w:val="24"/>
        </w:rPr>
        <w:tab/>
        <w:t xml:space="preserve"> (retained earnings)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 = ΔK = </w:t>
      </w:r>
      <w:proofErr w:type="spellStart"/>
      <w:r>
        <w:rPr>
          <w:sz w:val="24"/>
          <w:szCs w:val="24"/>
        </w:rPr>
        <w:t>Sb</w:t>
      </w:r>
      <w:proofErr w:type="spellEnd"/>
      <w:r>
        <w:rPr>
          <w:sz w:val="24"/>
          <w:szCs w:val="24"/>
        </w:rPr>
        <w:t xml:space="preserve"> + external finance (bonds and equities)</w:t>
      </w:r>
    </w:p>
    <w:p w:rsidR="00922C55" w:rsidRDefault="00922C55" w:rsidP="00593E19">
      <w:pPr>
        <w:numPr>
          <w:ilvl w:val="12"/>
          <w:numId w:val="0"/>
        </w:numPr>
        <w:rPr>
          <w:sz w:val="24"/>
          <w:szCs w:val="24"/>
        </w:rPr>
      </w:pPr>
    </w:p>
    <w:p w:rsidR="00922C55" w:rsidRDefault="003A6522" w:rsidP="00593E19">
      <w:pPr>
        <w:numPr>
          <w:ilvl w:val="12"/>
          <w:numId w:val="0"/>
        </w:num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Govt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 xml:space="preserve"> = T - G - R*</w:t>
      </w:r>
      <w:proofErr w:type="spellStart"/>
      <w:r>
        <w:rPr>
          <w:sz w:val="24"/>
          <w:szCs w:val="24"/>
        </w:rPr>
        <w:t>Bg</w:t>
      </w:r>
      <w:proofErr w:type="spellEnd"/>
      <w:r>
        <w:rPr>
          <w:sz w:val="24"/>
          <w:szCs w:val="24"/>
        </w:rPr>
        <w:t xml:space="preserve"> - F </w:t>
      </w:r>
      <w:proofErr w:type="gramStart"/>
      <w:r>
        <w:rPr>
          <w:sz w:val="24"/>
          <w:szCs w:val="24"/>
        </w:rPr>
        <w:t>=  -</w:t>
      </w:r>
      <w:proofErr w:type="gramEnd"/>
      <w:r>
        <w:rPr>
          <w:sz w:val="24"/>
          <w:szCs w:val="24"/>
        </w:rPr>
        <w:t xml:space="preserve"> (ΔM + </w:t>
      </w:r>
      <w:proofErr w:type="spellStart"/>
      <w:r>
        <w:rPr>
          <w:sz w:val="24"/>
          <w:szCs w:val="24"/>
        </w:rPr>
        <w:t>ΔBg</w:t>
      </w:r>
      <w:proofErr w:type="spellEnd"/>
      <w:r>
        <w:rPr>
          <w:sz w:val="24"/>
          <w:szCs w:val="24"/>
        </w:rPr>
        <w:t>)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Let T = net taxes = T - R*</w:t>
      </w:r>
      <w:proofErr w:type="spellStart"/>
      <w:proofErr w:type="gramStart"/>
      <w:r>
        <w:rPr>
          <w:sz w:val="24"/>
          <w:szCs w:val="24"/>
        </w:rPr>
        <w:t>Bg</w:t>
      </w:r>
      <w:proofErr w:type="spellEnd"/>
      <w:proofErr w:type="gramEnd"/>
      <w:r>
        <w:rPr>
          <w:sz w:val="24"/>
          <w:szCs w:val="24"/>
        </w:rPr>
        <w:t xml:space="preserve"> - F for simplicity</w:t>
      </w:r>
    </w:p>
    <w:p w:rsidR="00922C55" w:rsidRDefault="00922C55" w:rsidP="00593E19">
      <w:pPr>
        <w:numPr>
          <w:ilvl w:val="12"/>
          <w:numId w:val="0"/>
        </w:numPr>
        <w:rPr>
          <w:sz w:val="24"/>
          <w:szCs w:val="24"/>
        </w:rPr>
      </w:pP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Governmental Budget Constraint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Key all governmental expenditures must be paid for: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 = T + </w:t>
      </w:r>
      <w:r>
        <w:rPr>
          <w:sz w:val="24"/>
          <w:szCs w:val="24"/>
          <w:u w:val="single"/>
        </w:rPr>
        <w:t>ΔM</w:t>
      </w:r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  <w:u w:val="single"/>
        </w:rPr>
        <w:t>ΔBg</w:t>
      </w:r>
      <w:proofErr w:type="spellEnd"/>
    </w:p>
    <w:p w:rsidR="00922C55" w:rsidRDefault="003A6522" w:rsidP="00593E1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</w:t>
      </w:r>
      <w:r>
        <w:rPr>
          <w:sz w:val="24"/>
          <w:szCs w:val="24"/>
        </w:rPr>
        <w:tab/>
        <w:t xml:space="preserve"> P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  <w:t xml:space="preserve">National Savings: Sp + </w:t>
      </w:r>
      <w:proofErr w:type="spell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 xml:space="preserve"> = Y + NFP- C - G where NFP=Net Foreign Profits</w:t>
      </w:r>
    </w:p>
    <w:p w:rsidR="00922C55" w:rsidRDefault="00922C55" w:rsidP="00593E19">
      <w:pPr>
        <w:numPr>
          <w:ilvl w:val="12"/>
          <w:numId w:val="0"/>
        </w:numPr>
        <w:rPr>
          <w:sz w:val="24"/>
          <w:szCs w:val="24"/>
        </w:rPr>
      </w:pPr>
    </w:p>
    <w:p w:rsidR="00922C55" w:rsidRDefault="003A6522" w:rsidP="00593E19">
      <w:pPr>
        <w:numPr>
          <w:ilvl w:val="12"/>
          <w:numId w:val="0"/>
        </w:num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proofErr w:type="spellStart"/>
      <w:r>
        <w:rPr>
          <w:sz w:val="24"/>
          <w:szCs w:val="24"/>
        </w:rPr>
        <w:t>Walras</w:t>
      </w:r>
      <w:proofErr w:type="spellEnd"/>
      <w:r>
        <w:rPr>
          <w:sz w:val="24"/>
          <w:szCs w:val="24"/>
        </w:rPr>
        <w:t>’ Law:</w:t>
      </w:r>
      <w:r>
        <w:rPr>
          <w:sz w:val="24"/>
          <w:szCs w:val="24"/>
        </w:rPr>
        <w:tab/>
        <w:t>If all markets but one clear, then that market must also clear.  If one market features excess demand, then another must feature excess supply.</w:t>
      </w:r>
    </w:p>
    <w:p w:rsidR="00922C55" w:rsidRDefault="00922C55" w:rsidP="00593E19">
      <w:pPr>
        <w:numPr>
          <w:ilvl w:val="12"/>
          <w:numId w:val="0"/>
        </w:numPr>
        <w:rPr>
          <w:sz w:val="24"/>
          <w:szCs w:val="24"/>
        </w:rPr>
      </w:pPr>
    </w:p>
    <w:p w:rsidR="00922C55" w:rsidRDefault="003A6522" w:rsidP="00593E19">
      <w:pPr>
        <w:numPr>
          <w:ilvl w:val="12"/>
          <w:numId w:val="0"/>
        </w:num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If Y &gt; C + T +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(output exceeds demand) then S &gt;</w:t>
      </w:r>
      <w:proofErr w:type="gramStart"/>
      <w:r>
        <w:rPr>
          <w:sz w:val="24"/>
          <w:szCs w:val="24"/>
        </w:rPr>
        <w:t>0  and</w:t>
      </w:r>
      <w:proofErr w:type="gramEnd"/>
      <w:r>
        <w:rPr>
          <w:sz w:val="24"/>
          <w:szCs w:val="24"/>
        </w:rPr>
        <w:t xml:space="preserve"> can be put into financial assets (supply of funds exceeds demand of funds)</w:t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22C55" w:rsidRDefault="003A6522" w:rsidP="00593E19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[</w:t>
      </w:r>
      <w:proofErr w:type="spellStart"/>
      <w:r>
        <w:rPr>
          <w:sz w:val="24"/>
          <w:szCs w:val="24"/>
        </w:rPr>
        <w:t>Md</w:t>
      </w:r>
      <w:proofErr w:type="spellEnd"/>
      <w:r>
        <w:rPr>
          <w:sz w:val="24"/>
          <w:szCs w:val="24"/>
        </w:rPr>
        <w:t xml:space="preserve"> - Ms] + </w:t>
      </w:r>
      <w:proofErr w:type="gramStart"/>
      <w:r>
        <w:rPr>
          <w:sz w:val="24"/>
          <w:szCs w:val="24"/>
        </w:rPr>
        <w:t xml:space="preserve">[ </w:t>
      </w:r>
      <w:proofErr w:type="spellStart"/>
      <w:r>
        <w:rPr>
          <w:sz w:val="24"/>
          <w:szCs w:val="24"/>
        </w:rPr>
        <w:t>Bd</w:t>
      </w:r>
      <w:proofErr w:type="spellEnd"/>
      <w:proofErr w:type="gramEnd"/>
      <w:r>
        <w:rPr>
          <w:sz w:val="24"/>
          <w:szCs w:val="24"/>
        </w:rPr>
        <w:t xml:space="preserve"> - Bs] + [</w:t>
      </w:r>
      <w:proofErr w:type="spellStart"/>
      <w:r>
        <w:rPr>
          <w:sz w:val="24"/>
          <w:szCs w:val="24"/>
        </w:rPr>
        <w:t>Vd</w:t>
      </w:r>
      <w:proofErr w:type="spellEnd"/>
      <w:r>
        <w:rPr>
          <w:sz w:val="24"/>
          <w:szCs w:val="24"/>
        </w:rPr>
        <w:t xml:space="preserve">  - Vs] = 0</w:t>
      </w:r>
    </w:p>
    <w:p w:rsidR="00922C55" w:rsidRDefault="00922C55" w:rsidP="00593E19">
      <w:pPr>
        <w:numPr>
          <w:ilvl w:val="12"/>
          <w:numId w:val="0"/>
        </w:numPr>
        <w:rPr>
          <w:sz w:val="24"/>
          <w:szCs w:val="24"/>
        </w:rPr>
      </w:pPr>
    </w:p>
    <w:p w:rsidR="00922C55" w:rsidRDefault="00922C55" w:rsidP="00593E19">
      <w:pPr>
        <w:numPr>
          <w:ilvl w:val="12"/>
          <w:numId w:val="0"/>
        </w:numPr>
        <w:rPr>
          <w:sz w:val="24"/>
          <w:szCs w:val="24"/>
        </w:rPr>
      </w:pPr>
    </w:p>
    <w:p w:rsidR="003A6522" w:rsidRDefault="003A6522" w:rsidP="00593E19">
      <w:pPr>
        <w:numPr>
          <w:ilvl w:val="12"/>
          <w:numId w:val="0"/>
        </w:num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Walras</w:t>
      </w:r>
      <w:proofErr w:type="spellEnd"/>
      <w:r>
        <w:rPr>
          <w:sz w:val="24"/>
          <w:szCs w:val="24"/>
        </w:rPr>
        <w:t>’ Law says we need only analyze all markets but one since the status of that last market can be determined from the above equilibrium condition.</w:t>
      </w:r>
    </w:p>
    <w:sectPr w:rsidR="003A6522" w:rsidSect="00922C55">
      <w:footerReference w:type="default" r:id="rId16"/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522" w:rsidRDefault="003A6522">
      <w:r>
        <w:separator/>
      </w:r>
    </w:p>
  </w:endnote>
  <w:endnote w:type="continuationSeparator" w:id="0">
    <w:p w:rsidR="003A6522" w:rsidRDefault="003A6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55" w:rsidRDefault="00922C55">
    <w:pPr>
      <w:rPr>
        <w:sz w:val="24"/>
        <w:szCs w:val="24"/>
      </w:rPr>
    </w:pPr>
  </w:p>
  <w:p w:rsidR="00922C55" w:rsidRDefault="003A652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5040"/>
      <w:rPr>
        <w:sz w:val="24"/>
        <w:szCs w:val="24"/>
      </w:rPr>
    </w:pPr>
    <w:r>
      <w:rPr>
        <w:sz w:val="24"/>
        <w:szCs w:val="24"/>
      </w:rPr>
      <w:t>M. Finkler</w:t>
    </w:r>
    <w:r>
      <w:rPr>
        <w:sz w:val="24"/>
        <w:szCs w:val="24"/>
      </w:rPr>
      <w:tab/>
    </w:r>
    <w:r>
      <w:rPr>
        <w:sz w:val="24"/>
        <w:szCs w:val="24"/>
      </w:rPr>
      <w:tab/>
      <w:t>Macroeconomic Theory</w:t>
    </w:r>
    <w:r>
      <w:rPr>
        <w:sz w:val="24"/>
        <w:szCs w:val="24"/>
      </w:rPr>
      <w:tab/>
      <w:t>Macroeconomic Structure and Constraints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55" w:rsidRDefault="00922C55">
    <w:pPr>
      <w:rPr>
        <w:sz w:val="24"/>
        <w:szCs w:val="24"/>
      </w:rPr>
    </w:pPr>
  </w:p>
  <w:p w:rsidR="00922C55" w:rsidRDefault="003A652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5040"/>
      <w:rPr>
        <w:sz w:val="24"/>
        <w:szCs w:val="24"/>
      </w:rPr>
    </w:pPr>
    <w:r>
      <w:rPr>
        <w:sz w:val="24"/>
        <w:szCs w:val="24"/>
      </w:rPr>
      <w:t>M. Finkler</w:t>
    </w:r>
    <w:r>
      <w:rPr>
        <w:sz w:val="24"/>
        <w:szCs w:val="24"/>
      </w:rPr>
      <w:tab/>
    </w:r>
    <w:r>
      <w:rPr>
        <w:sz w:val="24"/>
        <w:szCs w:val="24"/>
      </w:rPr>
      <w:tab/>
      <w:t>Macroeconomic Theory</w:t>
    </w:r>
    <w:r>
      <w:rPr>
        <w:sz w:val="24"/>
        <w:szCs w:val="24"/>
      </w:rPr>
      <w:tab/>
      <w:t>Macroeconomic Structure and Constraints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55" w:rsidRDefault="00922C55">
    <w:pPr>
      <w:rPr>
        <w:sz w:val="24"/>
        <w:szCs w:val="24"/>
      </w:rPr>
    </w:pPr>
  </w:p>
  <w:p w:rsidR="00922C55" w:rsidRDefault="003A652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5040"/>
      <w:rPr>
        <w:sz w:val="24"/>
        <w:szCs w:val="24"/>
      </w:rPr>
    </w:pPr>
    <w:r>
      <w:rPr>
        <w:sz w:val="24"/>
        <w:szCs w:val="24"/>
      </w:rPr>
      <w:t>M. Finkler</w:t>
    </w:r>
    <w:r>
      <w:rPr>
        <w:sz w:val="24"/>
        <w:szCs w:val="24"/>
      </w:rPr>
      <w:tab/>
    </w:r>
    <w:r>
      <w:rPr>
        <w:sz w:val="24"/>
        <w:szCs w:val="24"/>
      </w:rPr>
      <w:tab/>
      <w:t>Macroeconomic Theory</w:t>
    </w:r>
    <w:r>
      <w:rPr>
        <w:sz w:val="24"/>
        <w:szCs w:val="24"/>
      </w:rPr>
      <w:tab/>
      <w:t>Macroeconomic Structure and Constraints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55" w:rsidRDefault="00922C55">
    <w:pPr>
      <w:rPr>
        <w:sz w:val="24"/>
        <w:szCs w:val="24"/>
      </w:rPr>
    </w:pPr>
  </w:p>
  <w:p w:rsidR="00922C55" w:rsidRDefault="003A652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5040"/>
      <w:rPr>
        <w:sz w:val="24"/>
        <w:szCs w:val="24"/>
      </w:rPr>
    </w:pPr>
    <w:r>
      <w:t>M. Finkler</w:t>
    </w:r>
    <w:r>
      <w:tab/>
    </w:r>
    <w:r>
      <w:tab/>
      <w:t>Macroeconomic Theory</w:t>
    </w:r>
    <w:r>
      <w:tab/>
      <w:t>Macroeconomic Structure and Constraints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55" w:rsidRDefault="00922C55">
    <w:pPr>
      <w:rPr>
        <w:sz w:val="24"/>
        <w:szCs w:val="24"/>
      </w:rPr>
    </w:pPr>
  </w:p>
  <w:p w:rsidR="00922C55" w:rsidRDefault="003A652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5040"/>
      <w:rPr>
        <w:sz w:val="24"/>
        <w:szCs w:val="24"/>
      </w:rPr>
    </w:pPr>
    <w:r>
      <w:t>M. Finkler</w:t>
    </w:r>
    <w:r>
      <w:tab/>
    </w:r>
    <w:r>
      <w:tab/>
      <w:t>Macroeconomic Theory</w:t>
    </w:r>
    <w:r>
      <w:tab/>
      <w:t>Macroeconomic Structure and Constraints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55" w:rsidRDefault="00922C55">
    <w:pPr>
      <w:rPr>
        <w:sz w:val="24"/>
        <w:szCs w:val="24"/>
      </w:rPr>
    </w:pPr>
  </w:p>
  <w:p w:rsidR="00922C55" w:rsidRDefault="003A652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5040"/>
      <w:rPr>
        <w:sz w:val="24"/>
        <w:szCs w:val="24"/>
      </w:rPr>
    </w:pPr>
    <w:r>
      <w:rPr>
        <w:sz w:val="24"/>
        <w:szCs w:val="24"/>
      </w:rPr>
      <w:t>M. Finkler</w:t>
    </w:r>
    <w:r>
      <w:rPr>
        <w:sz w:val="24"/>
        <w:szCs w:val="24"/>
      </w:rPr>
      <w:tab/>
    </w:r>
    <w:r>
      <w:rPr>
        <w:sz w:val="24"/>
        <w:szCs w:val="24"/>
      </w:rPr>
      <w:tab/>
      <w:t>Macroeconomic Theory</w:t>
    </w:r>
    <w:r>
      <w:rPr>
        <w:sz w:val="24"/>
        <w:szCs w:val="24"/>
      </w:rPr>
      <w:tab/>
      <w:t>Macroeconomic Structure and Constraints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55" w:rsidRDefault="00922C55">
    <w:pPr>
      <w:rPr>
        <w:sz w:val="24"/>
        <w:szCs w:val="24"/>
      </w:rPr>
    </w:pPr>
  </w:p>
  <w:p w:rsidR="00922C55" w:rsidRDefault="003A652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5040"/>
      <w:rPr>
        <w:sz w:val="24"/>
        <w:szCs w:val="24"/>
      </w:rPr>
    </w:pPr>
    <w:r>
      <w:t>M. Finkler</w:t>
    </w:r>
    <w:r>
      <w:tab/>
    </w:r>
    <w:r>
      <w:tab/>
      <w:t>Macroeconomic Theory</w:t>
    </w:r>
    <w:r>
      <w:tab/>
      <w:t>Macroeconomic Structure and Constraints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55" w:rsidRDefault="00922C55">
    <w:pPr>
      <w:rPr>
        <w:sz w:val="24"/>
        <w:szCs w:val="24"/>
      </w:rPr>
    </w:pPr>
  </w:p>
  <w:p w:rsidR="00922C55" w:rsidRDefault="003A652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5040"/>
      <w:rPr>
        <w:sz w:val="24"/>
        <w:szCs w:val="24"/>
      </w:rPr>
    </w:pPr>
    <w:r>
      <w:rPr>
        <w:sz w:val="24"/>
        <w:szCs w:val="24"/>
      </w:rPr>
      <w:t>M. Finkler</w:t>
    </w:r>
    <w:r>
      <w:rPr>
        <w:sz w:val="24"/>
        <w:szCs w:val="24"/>
      </w:rPr>
      <w:tab/>
    </w:r>
    <w:r>
      <w:rPr>
        <w:sz w:val="24"/>
        <w:szCs w:val="24"/>
      </w:rPr>
      <w:tab/>
      <w:t>Macroeconomic Theory</w:t>
    </w:r>
    <w:r>
      <w:rPr>
        <w:sz w:val="24"/>
        <w:szCs w:val="24"/>
      </w:rPr>
      <w:tab/>
      <w:t>Macroeconomic Structure and Constraints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55" w:rsidRDefault="00922C55">
    <w:pPr>
      <w:rPr>
        <w:sz w:val="24"/>
        <w:szCs w:val="24"/>
      </w:rPr>
    </w:pPr>
  </w:p>
  <w:p w:rsidR="00922C55" w:rsidRDefault="003A652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5040"/>
      <w:rPr>
        <w:sz w:val="24"/>
        <w:szCs w:val="24"/>
      </w:rPr>
    </w:pPr>
    <w:r>
      <w:rPr>
        <w:sz w:val="24"/>
        <w:szCs w:val="24"/>
      </w:rPr>
      <w:t>M. Finkler</w:t>
    </w:r>
    <w:r>
      <w:rPr>
        <w:sz w:val="24"/>
        <w:szCs w:val="24"/>
      </w:rPr>
      <w:tab/>
    </w:r>
    <w:r>
      <w:rPr>
        <w:sz w:val="24"/>
        <w:szCs w:val="24"/>
      </w:rPr>
      <w:tab/>
      <w:t>Macroeconomic Theory</w:t>
    </w:r>
    <w:r>
      <w:rPr>
        <w:sz w:val="24"/>
        <w:szCs w:val="24"/>
      </w:rPr>
      <w:tab/>
      <w:t>Macroeconomic Structure and Constraints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55" w:rsidRDefault="00922C55">
    <w:pPr>
      <w:rPr>
        <w:sz w:val="24"/>
        <w:szCs w:val="24"/>
      </w:rPr>
    </w:pPr>
  </w:p>
  <w:p w:rsidR="00922C55" w:rsidRDefault="003A652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5040"/>
      <w:rPr>
        <w:sz w:val="24"/>
        <w:szCs w:val="24"/>
      </w:rPr>
    </w:pPr>
    <w:r>
      <w:rPr>
        <w:sz w:val="24"/>
        <w:szCs w:val="24"/>
      </w:rPr>
      <w:t>M. Finkler</w:t>
    </w:r>
    <w:r>
      <w:rPr>
        <w:sz w:val="24"/>
        <w:szCs w:val="24"/>
      </w:rPr>
      <w:tab/>
    </w:r>
    <w:r>
      <w:rPr>
        <w:sz w:val="24"/>
        <w:szCs w:val="24"/>
      </w:rPr>
      <w:tab/>
      <w:t>Macroeconomic Theory</w:t>
    </w:r>
    <w:r>
      <w:rPr>
        <w:sz w:val="24"/>
        <w:szCs w:val="24"/>
      </w:rPr>
      <w:tab/>
      <w:t>Macroeconomic Structure and Constraints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522" w:rsidRDefault="003A6522">
      <w:r>
        <w:separator/>
      </w:r>
    </w:p>
  </w:footnote>
  <w:footnote w:type="continuationSeparator" w:id="0">
    <w:p w:rsidR="003A6522" w:rsidRDefault="003A6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665B60"/>
    <w:lvl w:ilvl="0">
      <w:numFmt w:val="bullet"/>
      <w:lvlText w:val="*"/>
      <w:lvlJc w:val="left"/>
    </w:lvl>
  </w:abstractNum>
  <w:abstractNum w:abstractNumId="1">
    <w:nsid w:val="5B5467B0"/>
    <w:multiLevelType w:val="multilevel"/>
    <w:tmpl w:val="324AAE12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2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2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2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2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2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2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2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2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">
    <w:nsid w:val="66715A1E"/>
    <w:multiLevelType w:val="singleLevel"/>
    <w:tmpl w:val="DE261138"/>
    <w:lvl w:ilvl="0">
      <w:start w:val="2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3">
    <w:nsid w:val="68DC1873"/>
    <w:multiLevelType w:val="multilevel"/>
    <w:tmpl w:val="3D58E070"/>
    <w:lvl w:ilvl="0">
      <w:start w:val="2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2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2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2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2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2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2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2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2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4">
    <w:nsid w:val="69372284"/>
    <w:multiLevelType w:val="singleLevel"/>
    <w:tmpl w:val="BC20C900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  <w:lvlOverride w:ilvl="0">
      <w:lvl w:ilvl="0">
        <w:start w:val="3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E19"/>
    <w:rsid w:val="003A6522"/>
    <w:rsid w:val="00593E19"/>
    <w:rsid w:val="00611D69"/>
    <w:rsid w:val="00654F31"/>
    <w:rsid w:val="00922C55"/>
    <w:rsid w:val="00AB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5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922C55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rsid w:val="00922C55"/>
    <w:pPr>
      <w:widowControl w:val="0"/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rsid w:val="00922C55"/>
    <w:pPr>
      <w:widowControl w:val="0"/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rsid w:val="00922C55"/>
    <w:pPr>
      <w:widowControl w:val="0"/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rsid w:val="00922C55"/>
    <w:pPr>
      <w:widowControl w:val="0"/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rsid w:val="00922C55"/>
    <w:pPr>
      <w:widowControl w:val="0"/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rsid w:val="00922C55"/>
    <w:pPr>
      <w:widowControl w:val="0"/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rsid w:val="00922C55"/>
    <w:pPr>
      <w:widowControl w:val="0"/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rsid w:val="00922C5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finklerm</dc:creator>
  <cp:keywords/>
  <dc:description/>
  <cp:lastModifiedBy>Administrator</cp:lastModifiedBy>
  <cp:revision>2</cp:revision>
  <dcterms:created xsi:type="dcterms:W3CDTF">2011-03-23T20:59:00Z</dcterms:created>
  <dcterms:modified xsi:type="dcterms:W3CDTF">2011-03-23T20:59:00Z</dcterms:modified>
</cp:coreProperties>
</file>